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ind w:right="-8" w:rightChars="-4"/>
        <w:jc w:val="left"/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附件1：</w:t>
      </w:r>
    </w:p>
    <w:p>
      <w:pPr>
        <w:widowControl/>
        <w:spacing w:after="156" w:afterLines="50" w:line="360" w:lineRule="auto"/>
        <w:ind w:right="-8" w:rightChars="-4"/>
        <w:jc w:val="center"/>
        <w:rPr>
          <w:rStyle w:val="6"/>
          <w:rFonts w:asciiTheme="minorEastAsia" w:hAnsiTheme="minorEastAsia" w:eastAsiaTheme="minorEastAsia"/>
          <w:b w:val="0"/>
          <w:sz w:val="30"/>
        </w:rPr>
      </w:pPr>
      <w:r>
        <w:rPr>
          <w:rStyle w:val="6"/>
          <w:rFonts w:hint="eastAsia" w:asciiTheme="minorEastAsia" w:hAnsiTheme="minorEastAsia"/>
          <w:b w:val="0"/>
          <w:bCs/>
          <w:sz w:val="30"/>
          <w:szCs w:val="30"/>
          <w:lang w:eastAsia="zh-CN"/>
        </w:rPr>
        <w:t>学位英语考试考生须知</w:t>
      </w:r>
    </w:p>
    <w:p>
      <w:pPr>
        <w:tabs>
          <w:tab w:val="left" w:pos="6150"/>
          <w:tab w:val="left" w:pos="7170"/>
        </w:tabs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bookmarkStart w:id="3" w:name="_GoBack"/>
      <w:bookmarkEnd w:id="3"/>
      <w:r>
        <w:rPr>
          <w:rFonts w:hint="eastAsia" w:asciiTheme="minorEastAsia" w:hAnsiTheme="minorEastAsia" w:eastAsiaTheme="minorEastAsia"/>
        </w:rPr>
        <w:t>考生</w:t>
      </w:r>
      <w:r>
        <w:rPr>
          <w:rFonts w:asciiTheme="minorEastAsia" w:hAnsiTheme="minorEastAsia" w:eastAsiaTheme="minorEastAsia"/>
        </w:rPr>
        <w:t>按照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asciiTheme="minorEastAsia" w:hAnsiTheme="minorEastAsia" w:eastAsiaTheme="minorEastAsia"/>
        </w:rPr>
        <w:t>公布的报名流程</w:t>
      </w:r>
      <w:r>
        <w:rPr>
          <w:rFonts w:hint="eastAsia" w:asciiTheme="minorEastAsia" w:hAnsiTheme="minorEastAsia" w:eastAsiaTheme="minorEastAsia"/>
        </w:rPr>
        <w:t>进行网上报名（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  <w:t>网址：http://crjy.wencaischool.net/gzzydxsz/console/</w:t>
      </w:r>
      <w:r>
        <w:rPr>
          <w:rFonts w:hint="eastAsia" w:asciiTheme="minorEastAsia" w:hAnsiTheme="minorEastAsia" w:eastAsiaTheme="minorEastAsia"/>
        </w:rPr>
        <w:t>）。</w:t>
      </w:r>
    </w:p>
    <w:p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1.1考生凭有效身份证件进行报名。有效身份证件指居民身份证（含临时身份证）、</w:t>
      </w:r>
      <w:r>
        <w:rPr>
          <w:rFonts w:asciiTheme="minorEastAsia" w:hAnsiTheme="minorEastAsia" w:eastAsiaTheme="minorEastAsia"/>
        </w:rPr>
        <w:t>港澳居民来往内地通行证</w:t>
      </w:r>
      <w:r>
        <w:rPr>
          <w:rFonts w:hint="eastAsia" w:asciiTheme="minorEastAsia" w:hAnsiTheme="minorEastAsia" w:eastAsiaTheme="minorEastAsia"/>
        </w:rPr>
        <w:t>、台湾居民</w:t>
      </w:r>
      <w:r>
        <w:rPr>
          <w:rFonts w:asciiTheme="minorEastAsia" w:hAnsiTheme="minorEastAsia" w:eastAsiaTheme="minorEastAsia"/>
        </w:rPr>
        <w:t>来往</w:t>
      </w:r>
      <w:r>
        <w:rPr>
          <w:rFonts w:hint="eastAsia" w:asciiTheme="minorEastAsia" w:hAnsiTheme="minorEastAsia" w:eastAsiaTheme="minorEastAsia"/>
        </w:rPr>
        <w:t>大陆通行证、港澳台</w:t>
      </w:r>
      <w:r>
        <w:rPr>
          <w:rFonts w:asciiTheme="minorEastAsia" w:hAnsiTheme="minorEastAsia" w:eastAsiaTheme="minorEastAsia"/>
        </w:rPr>
        <w:t>居民居住证</w:t>
      </w:r>
      <w:r>
        <w:rPr>
          <w:rFonts w:hint="eastAsia" w:asciiTheme="minorEastAsia" w:hAnsiTheme="minorEastAsia" w:eastAsiaTheme="minorEastAsia"/>
        </w:rPr>
        <w:t>、护照。</w:t>
      </w:r>
    </w:p>
    <w:p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.2</w:t>
      </w:r>
      <w:r>
        <w:rPr>
          <w:rFonts w:hint="eastAsia" w:asciiTheme="minorEastAsia" w:hAnsiTheme="minorEastAsia" w:eastAsiaTheme="minorEastAsia"/>
        </w:rPr>
        <w:t>考生对本人填报信息负责。考生姓名和证件号码等信息将出现在考生准考证及合格证书上，请仔细</w:t>
      </w:r>
      <w:r>
        <w:rPr>
          <w:rFonts w:asciiTheme="minorEastAsia" w:hAnsiTheme="minorEastAsia" w:eastAsiaTheme="minorEastAsia"/>
        </w:rPr>
        <w:t>核对并</w:t>
      </w:r>
      <w:r>
        <w:rPr>
          <w:rFonts w:hint="eastAsia" w:asciiTheme="minorEastAsia" w:hAnsiTheme="minorEastAsia" w:eastAsiaTheme="minorEastAsia"/>
        </w:rPr>
        <w:t>确保相关信息真实准确。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 xml:space="preserve">.3 </w:t>
      </w:r>
      <w:r>
        <w:rPr>
          <w:rFonts w:hint="eastAsia" w:asciiTheme="minorEastAsia" w:hAnsiTheme="minorEastAsia" w:eastAsiaTheme="minorEastAsia"/>
        </w:rPr>
        <w:t>报名</w:t>
      </w:r>
      <w:r>
        <w:rPr>
          <w:rFonts w:asciiTheme="minorEastAsia" w:hAnsiTheme="minorEastAsia" w:eastAsiaTheme="minorEastAsia"/>
        </w:rPr>
        <w:t>缴费成功的考生，</w:t>
      </w:r>
      <w:r>
        <w:rPr>
          <w:rFonts w:hint="eastAsia" w:asciiTheme="minorEastAsia" w:hAnsiTheme="minorEastAsia" w:eastAsiaTheme="minorEastAsia"/>
        </w:rPr>
        <w:t>可</w:t>
      </w:r>
      <w:r>
        <w:rPr>
          <w:rFonts w:asciiTheme="minorEastAsia" w:hAnsiTheme="minorEastAsia" w:eastAsiaTheme="minorEastAsia"/>
        </w:rPr>
        <w:t>自行打印准考证。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2.考生应携带本人准考证和有效身份证件参加考试</w:t>
      </w:r>
      <w:bookmarkStart w:id="0" w:name="_Toc218405478"/>
      <w:bookmarkStart w:id="1" w:name="_Toc218404163"/>
      <w:bookmarkStart w:id="2" w:name="_Toc218404902"/>
      <w:r>
        <w:rPr>
          <w:rFonts w:hint="eastAsia" w:asciiTheme="minorEastAsia" w:hAnsiTheme="minorEastAsia" w:eastAsiaTheme="minorEastAsia"/>
        </w:rPr>
        <w:t>。</w:t>
      </w:r>
    </w:p>
    <w:bookmarkEnd w:id="0"/>
    <w:bookmarkEnd w:id="1"/>
    <w:bookmarkEnd w:id="2"/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3.考生应至少在考前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分钟到达考场，</w:t>
      </w:r>
      <w:r>
        <w:rPr>
          <w:rFonts w:asciiTheme="minorEastAsia" w:hAnsiTheme="minorEastAsia" w:eastAsiaTheme="minorEastAsia"/>
        </w:rPr>
        <w:t>进入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时应配合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工作人员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身份验证，</w:t>
      </w:r>
      <w:r>
        <w:rPr>
          <w:rFonts w:hint="eastAsia" w:asciiTheme="minorEastAsia" w:hAnsiTheme="minorEastAsia" w:eastAsiaTheme="minorEastAsia"/>
        </w:rPr>
        <w:t>交验准考证和有效身份证件。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4.考生提前5分钟在考试系统中输入自己的准考证号，并核对屏幕显示的姓名、有效身份证件号，如不符合，由监考人员帮其查找原因。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5.考试开始</w:t>
      </w:r>
      <w:r>
        <w:rPr>
          <w:rFonts w:hint="eastAsia" w:asciiTheme="minorEastAsia" w:hAnsiTheme="minorEastAsia"/>
          <w:lang w:val="en-US" w:eastAsia="zh-CN"/>
        </w:rPr>
        <w:t>15分钟</w:t>
      </w:r>
      <w:r>
        <w:rPr>
          <w:rFonts w:hint="eastAsia" w:asciiTheme="minorEastAsia" w:hAnsiTheme="minorEastAsia" w:eastAsiaTheme="minorEastAsia"/>
        </w:rPr>
        <w:t>后，禁止入场，考试开始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/>
        </w:rPr>
        <w:t>分钟后考生才能交卷并离开考场。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6.在系统故障、死机、死循环、供电故障等特殊情况时，考生举手由监考人员判断原因。考生应按</w:t>
      </w:r>
      <w:r>
        <w:rPr>
          <w:rFonts w:asciiTheme="minorEastAsia" w:hAnsiTheme="minorEastAsia" w:eastAsiaTheme="minorEastAsia"/>
        </w:rPr>
        <w:t>规范</w:t>
      </w:r>
      <w:r>
        <w:rPr>
          <w:rFonts w:hint="eastAsia" w:asciiTheme="minorEastAsia" w:hAnsiTheme="minorEastAsia" w:eastAsiaTheme="minorEastAsia"/>
        </w:rPr>
        <w:t>进行上机</w:t>
      </w:r>
      <w:r>
        <w:rPr>
          <w:rFonts w:asciiTheme="minorEastAsia" w:hAnsiTheme="minorEastAsia" w:eastAsiaTheme="minorEastAsia"/>
        </w:rPr>
        <w:t>操作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避免因</w:t>
      </w:r>
      <w:r>
        <w:rPr>
          <w:rFonts w:hint="eastAsia" w:asciiTheme="minorEastAsia" w:hAnsiTheme="minorEastAsia" w:eastAsiaTheme="minorEastAsia"/>
        </w:rPr>
        <w:t>误操作，对考生</w:t>
      </w:r>
      <w:r>
        <w:rPr>
          <w:rFonts w:asciiTheme="minorEastAsia" w:hAnsiTheme="minorEastAsia" w:eastAsiaTheme="minorEastAsia"/>
        </w:rPr>
        <w:t>个人</w:t>
      </w:r>
      <w:r>
        <w:rPr>
          <w:rFonts w:hint="eastAsia" w:asciiTheme="minorEastAsia" w:hAnsiTheme="minorEastAsia" w:eastAsiaTheme="minorEastAsia"/>
        </w:rPr>
        <w:t>或考点造成不必要</w:t>
      </w:r>
      <w:r>
        <w:rPr>
          <w:rFonts w:asciiTheme="minorEastAsia" w:hAnsiTheme="minorEastAsia" w:eastAsiaTheme="minorEastAsia"/>
        </w:rPr>
        <w:t>的损失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.考生成绩等第及格、不及格</w:t>
      </w:r>
      <w:r>
        <w:rPr>
          <w:rFonts w:hint="eastAsia" w:asciiTheme="minorEastAsia" w:hAnsiTheme="minorEastAsia"/>
          <w:lang w:val="en-US" w:eastAsia="zh-CN"/>
        </w:rPr>
        <w:t>二</w:t>
      </w:r>
      <w:r>
        <w:rPr>
          <w:rFonts w:hint="eastAsia" w:asciiTheme="minorEastAsia" w:hAnsiTheme="minorEastAsia" w:eastAsiaTheme="minorEastAsia"/>
        </w:rPr>
        <w:t>等，60－</w:t>
      </w:r>
      <w:r>
        <w:rPr>
          <w:rFonts w:hint="eastAsia" w:asciiTheme="minorEastAsia" w:hAnsiTheme="minorEastAsia"/>
          <w:lang w:val="en-US" w:eastAsia="zh-CN"/>
        </w:rPr>
        <w:t>100</w:t>
      </w:r>
      <w:r>
        <w:rPr>
          <w:rFonts w:hint="eastAsia" w:asciiTheme="minorEastAsia" w:hAnsiTheme="minorEastAsia" w:eastAsiaTheme="minorEastAsia"/>
        </w:rPr>
        <w:t>分为及格、0－59分为不及格。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.证书的“成绩”项处，根据成绩</w:t>
      </w:r>
      <w:r>
        <w:rPr>
          <w:rFonts w:asciiTheme="minorEastAsia" w:hAnsiTheme="minorEastAsia" w:eastAsiaTheme="minorEastAsia"/>
        </w:rPr>
        <w:t>等第打印“</w:t>
      </w:r>
      <w:r>
        <w:rPr>
          <w:rFonts w:hint="eastAsia" w:asciiTheme="minorEastAsia" w:hAnsiTheme="minorEastAsia" w:eastAsiaTheme="minorEastAsia"/>
        </w:rPr>
        <w:t>合格</w:t>
      </w:r>
      <w:r>
        <w:rPr>
          <w:rFonts w:asciiTheme="minorEastAsia" w:hAnsiTheme="minorEastAsia" w:eastAsiaTheme="minorEastAsia"/>
        </w:rPr>
        <w:t>”</w:t>
      </w:r>
      <w:r>
        <w:rPr>
          <w:rFonts w:hint="eastAsia" w:asciiTheme="minorEastAsia" w:hAnsiTheme="minorEastAsia" w:eastAsiaTheme="minorEastAsia"/>
        </w:rPr>
        <w:t>字样。</w:t>
      </w:r>
    </w:p>
    <w:p>
      <w:pPr>
        <w:spacing w:line="360" w:lineRule="auto"/>
        <w:ind w:right="-8" w:rightChars="-4" w:firstLine="420" w:firstLineChars="200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.所有符合取证条件的考生都可下载</w:t>
      </w:r>
      <w:r>
        <w:rPr>
          <w:rFonts w:asciiTheme="minorEastAsia" w:hAnsiTheme="minorEastAsia" w:eastAsiaTheme="minorEastAsia"/>
        </w:rPr>
        <w:t>并打印</w:t>
      </w:r>
      <w:r>
        <w:rPr>
          <w:rFonts w:hint="eastAsia" w:asciiTheme="minorEastAsia" w:hAnsiTheme="minorEastAsia" w:eastAsiaTheme="minorEastAsia"/>
        </w:rPr>
        <w:t>电子</w:t>
      </w:r>
      <w:r>
        <w:rPr>
          <w:rFonts w:hint="eastAsia" w:asciiTheme="minorEastAsia" w:hAnsiTheme="minorEastAsia"/>
          <w:lang w:val="en-US" w:eastAsia="zh-CN"/>
        </w:rPr>
        <w:t>成绩合格</w:t>
      </w:r>
      <w:r>
        <w:rPr>
          <w:rFonts w:hint="eastAsia" w:asciiTheme="minorEastAsia" w:hAnsiTheme="minorEastAsia" w:eastAsiaTheme="minorEastAsia"/>
        </w:rPr>
        <w:t>证书。</w:t>
      </w:r>
    </w:p>
    <w:p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/>
        </w:rPr>
        <w:t>.对于违规考生，由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asciiTheme="minorEastAsia" w:hAnsiTheme="minorEastAsia" w:eastAsiaTheme="minorEastAsia"/>
        </w:rPr>
        <w:t>根据</w:t>
      </w:r>
      <w:r>
        <w:rPr>
          <w:rFonts w:hint="eastAsia" w:asciiTheme="minorEastAsia" w:hAnsiTheme="minorEastAsia" w:eastAsiaTheme="minorEastAsia"/>
        </w:rPr>
        <w:t>《国家</w:t>
      </w:r>
      <w:r>
        <w:rPr>
          <w:rFonts w:asciiTheme="minorEastAsia" w:hAnsiTheme="minorEastAsia" w:eastAsiaTheme="minorEastAsia"/>
        </w:rPr>
        <w:t>教育考试违规处理办法（</w:t>
      </w:r>
      <w:r>
        <w:rPr>
          <w:rFonts w:hint="eastAsia" w:asciiTheme="minorEastAsia" w:hAnsiTheme="minorEastAsia" w:eastAsiaTheme="minorEastAsia"/>
        </w:rPr>
        <w:t>33号</w:t>
      </w:r>
      <w:r>
        <w:rPr>
          <w:rFonts w:asciiTheme="minorEastAsia" w:hAnsiTheme="minorEastAsia" w:eastAsiaTheme="minorEastAsia"/>
        </w:rPr>
        <w:t>令）》</w:t>
      </w:r>
      <w:r>
        <w:rPr>
          <w:rFonts w:hint="eastAsia" w:asciiTheme="minorEastAsia" w:hAnsiTheme="minorEastAsia" w:eastAsiaTheme="minorEastAsia"/>
        </w:rPr>
        <w:t>及考生</w:t>
      </w:r>
      <w:r>
        <w:rPr>
          <w:rFonts w:asciiTheme="minorEastAsia" w:hAnsiTheme="minorEastAsia" w:eastAsiaTheme="minorEastAsia"/>
        </w:rPr>
        <w:t>违规事实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违规行为认定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处理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ind w:right="-8" w:rightChars="-4"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.因个人原因导致合格证书遗失、损坏等情况的，可以申请补办合格证明书，由考生个人</w:t>
      </w:r>
      <w:r>
        <w:rPr>
          <w:rFonts w:hint="eastAsia" w:asciiTheme="minorEastAsia" w:hAnsiTheme="minorEastAsia"/>
          <w:lang w:val="en-US" w:eastAsia="zh-CN"/>
        </w:rPr>
        <w:t>向贵州中医药大学时珍学院继续教育学院</w:t>
      </w:r>
      <w:r>
        <w:rPr>
          <w:rFonts w:hint="eastAsia" w:asciiTheme="minorEastAsia" w:hAnsiTheme="minorEastAsia" w:eastAsiaTheme="minorEastAsia"/>
        </w:rPr>
        <w:t>申请办理。</w:t>
      </w:r>
    </w:p>
    <w:p>
      <w:pPr>
        <w:spacing w:line="360" w:lineRule="auto"/>
        <w:ind w:right="-8" w:rightChars="-4" w:firstLine="420" w:firstLineChars="200"/>
      </w:pPr>
      <w:r>
        <w:rPr>
          <w:rFonts w:hint="eastAsia" w:asciiTheme="minorEastAsia" w:hAnsiTheme="minorEastAsia"/>
          <w:lang w:val="en-US" w:eastAsia="zh-CN"/>
        </w:rPr>
        <w:t>12.</w:t>
      </w:r>
      <w:r>
        <w:rPr>
          <w:rFonts w:hint="eastAsia" w:asciiTheme="minorEastAsia" w:hAnsiTheme="minorEastAsia" w:eastAsiaTheme="minorEastAsia"/>
        </w:rPr>
        <w:t>考试期间遇自然灾害、事故灾难、公共卫生事件等突发情况时，考生应服从</w:t>
      </w:r>
      <w:r>
        <w:rPr>
          <w:rFonts w:hint="eastAsia" w:asciiTheme="minorEastAsia" w:hAnsiTheme="minorEastAsia"/>
          <w:lang w:val="en-US" w:eastAsia="zh-CN"/>
        </w:rPr>
        <w:t>学校</w:t>
      </w:r>
      <w:r>
        <w:rPr>
          <w:rFonts w:hint="eastAsia" w:asciiTheme="minorEastAsia" w:hAnsiTheme="minorEastAsia" w:eastAsiaTheme="minorEastAsia"/>
        </w:rPr>
        <w:t>或考点统一安排，以保护个人生命、财产安全为第一要务。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mY1MGY2NTY2YWYyMTBjMzZhZGM2ZjAwMzkzNzUifQ=="/>
  </w:docVars>
  <w:rsids>
    <w:rsidRoot w:val="00000000"/>
    <w:rsid w:val="03E5503B"/>
    <w:rsid w:val="03EC461B"/>
    <w:rsid w:val="0AF3628F"/>
    <w:rsid w:val="0CF62067"/>
    <w:rsid w:val="0E3A4512"/>
    <w:rsid w:val="11541650"/>
    <w:rsid w:val="119105B0"/>
    <w:rsid w:val="13B81E24"/>
    <w:rsid w:val="16970417"/>
    <w:rsid w:val="1767603B"/>
    <w:rsid w:val="182932F0"/>
    <w:rsid w:val="1A562397"/>
    <w:rsid w:val="1D24677C"/>
    <w:rsid w:val="1E34479D"/>
    <w:rsid w:val="20A63AED"/>
    <w:rsid w:val="26681488"/>
    <w:rsid w:val="28E079FB"/>
    <w:rsid w:val="2D3A16A4"/>
    <w:rsid w:val="32DC13D3"/>
    <w:rsid w:val="37094512"/>
    <w:rsid w:val="3F6031EC"/>
    <w:rsid w:val="464E6DF1"/>
    <w:rsid w:val="4D6761CB"/>
    <w:rsid w:val="58535244"/>
    <w:rsid w:val="5A1F48DC"/>
    <w:rsid w:val="5A601E9A"/>
    <w:rsid w:val="5B3E6680"/>
    <w:rsid w:val="6A3A44B6"/>
    <w:rsid w:val="70F96E79"/>
    <w:rsid w:val="71970AAC"/>
    <w:rsid w:val="74A54C22"/>
    <w:rsid w:val="79A47660"/>
    <w:rsid w:val="7C9C4B5C"/>
    <w:rsid w:val="7D3B4375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772</Characters>
  <Lines>0</Lines>
  <Paragraphs>0</Paragraphs>
  <TotalTime>1</TotalTime>
  <ScaleCrop>false</ScaleCrop>
  <LinksUpToDate>false</LinksUpToDate>
  <CharactersWithSpaces>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2024-05-29T06:49:00Z</dcterms:created>
  <dc:creator>admin</dc:creator>
  <cp:lastModifiedBy>晶泥</cp:lastModifiedBy>
  <cp:lastPrinted>2024-06-11T09:36:42Z</cp:lastPrinted>
  <dcterms:modified xsi:type="dcterms:W3CDTF">2024-06-11T10:26:08Z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BCAAC22609824F8CA03084D6777A4A5C_13</vt:lpwstr>
  </property>
</Properties>
</file>